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FF1" w:rsidRPr="008C4FF1" w:rsidRDefault="008C4FF1" w:rsidP="008C4F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8C4FF1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8C4FF1" w:rsidRPr="008C4FF1" w:rsidRDefault="008C4FF1" w:rsidP="008C4FF1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8C4FF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8C4FF1" w:rsidRPr="008C4FF1" w:rsidRDefault="008C4FF1" w:rsidP="008C4F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8C4FF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8C4FF1" w:rsidRPr="008C4FF1" w:rsidRDefault="008C4FF1" w:rsidP="008C4F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8C4FF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8C4FF1" w:rsidRPr="008C4FF1" w:rsidRDefault="008C4FF1" w:rsidP="008C4F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8C4FF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8C4FF1" w:rsidRPr="008C4FF1" w:rsidRDefault="008C4FF1" w:rsidP="008C4FF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C4FF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8C4FF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8C4FF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8C4FF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8C4FF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8C4FF1" w:rsidRPr="008C4FF1" w:rsidRDefault="008C4FF1" w:rsidP="008C4FF1">
      <w:pPr>
        <w:rPr>
          <w:rFonts w:ascii="Arial" w:eastAsia="Calibri" w:hAnsi="Arial" w:cs="Arial"/>
        </w:rPr>
      </w:pPr>
    </w:p>
    <w:p w:rsidR="008C4FF1" w:rsidRPr="008C4FF1" w:rsidRDefault="008C4FF1" w:rsidP="008C4FF1">
      <w:pPr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8C4FF1">
        <w:rPr>
          <w:rFonts w:ascii="Arial" w:eastAsia="Calibri" w:hAnsi="Arial" w:cs="Arial"/>
        </w:rPr>
        <w:t xml:space="preserve">                                                      </w:t>
      </w:r>
      <w:r>
        <w:rPr>
          <w:rFonts w:ascii="Arial" w:eastAsia="Calibri" w:hAnsi="Arial" w:cs="Arial"/>
        </w:rPr>
        <w:t xml:space="preserve"> </w:t>
      </w:r>
      <w:r w:rsidR="005256D8">
        <w:rPr>
          <w:rFonts w:ascii="Arial" w:eastAsia="Calibri" w:hAnsi="Arial" w:cs="Arial"/>
        </w:rPr>
        <w:t xml:space="preserve">                Приложение  № 1.10 к  АОП </w:t>
      </w:r>
    </w:p>
    <w:p w:rsidR="008C4FF1" w:rsidRPr="008C4FF1" w:rsidRDefault="008C4FF1" w:rsidP="008C4FF1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8C4FF1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8C4FF1" w:rsidRPr="008C4FF1" w:rsidRDefault="008C4FF1" w:rsidP="008C4FF1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8C4FF1">
        <w:rPr>
          <w:rFonts w:ascii="Arial" w:eastAsia="Calibri" w:hAnsi="Arial" w:cs="Arial"/>
        </w:rPr>
        <w:t xml:space="preserve">профессиональной адаптации </w:t>
      </w:r>
      <w:r w:rsidRPr="008C4FF1">
        <w:rPr>
          <w:rFonts w:ascii="Arial" w:eastAsia="Calibri" w:hAnsi="Arial" w:cs="Arial"/>
        </w:rPr>
        <w:br/>
        <w:t xml:space="preserve">по профессии </w:t>
      </w:r>
      <w:r w:rsidRPr="008C4FF1">
        <w:rPr>
          <w:rFonts w:ascii="Arial" w:eastAsia="Calibri" w:hAnsi="Arial" w:cs="Arial"/>
          <w:u w:val="single"/>
        </w:rPr>
        <w:t>19727 Штукатур</w:t>
      </w:r>
    </w:p>
    <w:p w:rsidR="008C4FF1" w:rsidRPr="008C4FF1" w:rsidRDefault="008C4FF1" w:rsidP="008C4FF1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8C4FF1">
        <w:rPr>
          <w:rFonts w:ascii="Arial" w:eastAsia="Calibri" w:hAnsi="Arial" w:cs="Arial"/>
          <w:u w:val="single"/>
        </w:rPr>
        <w:t xml:space="preserve">17530 Рабочий зеленого  </w:t>
      </w:r>
      <w:r w:rsidR="0041312C">
        <w:rPr>
          <w:rFonts w:ascii="Arial" w:eastAsia="Calibri" w:hAnsi="Arial" w:cs="Arial"/>
          <w:u w:val="single"/>
        </w:rPr>
        <w:t>хозяйства</w:t>
      </w:r>
    </w:p>
    <w:p w:rsidR="008C4FF1" w:rsidRPr="008C4FF1" w:rsidRDefault="008C4FF1" w:rsidP="008C4FF1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8C4FF1" w:rsidRPr="008C4FF1" w:rsidRDefault="008C4FF1" w:rsidP="008C4FF1">
      <w:pPr>
        <w:rPr>
          <w:rFonts w:ascii="Arial" w:eastAsia="Calibri" w:hAnsi="Arial" w:cs="Arial"/>
        </w:rPr>
      </w:pPr>
    </w:p>
    <w:p w:rsidR="008C4FF1" w:rsidRPr="008C4FF1" w:rsidRDefault="008C4FF1" w:rsidP="008C4FF1">
      <w:pPr>
        <w:rPr>
          <w:rFonts w:ascii="Arial" w:eastAsia="Calibri" w:hAnsi="Arial" w:cs="Arial"/>
        </w:rPr>
      </w:pPr>
    </w:p>
    <w:p w:rsidR="008C4FF1" w:rsidRPr="008C4FF1" w:rsidRDefault="008C4FF1" w:rsidP="008C4FF1">
      <w:pPr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8C4FF1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8C4FF1" w:rsidRPr="008C4FF1" w:rsidRDefault="008C4FF1" w:rsidP="008C4FF1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ОП.10</w:t>
      </w:r>
      <w:r w:rsidRPr="008C4FF1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Основы </w:t>
      </w:r>
      <w:r>
        <w:rPr>
          <w:rFonts w:ascii="Arial" w:eastAsia="Calibri" w:hAnsi="Arial" w:cs="Arial"/>
          <w:b/>
          <w:bCs/>
          <w:sz w:val="28"/>
          <w:szCs w:val="28"/>
          <w:u w:val="single"/>
        </w:rPr>
        <w:t>агрономии</w:t>
      </w: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8C4FF1" w:rsidP="008C4FF1">
      <w:pPr>
        <w:tabs>
          <w:tab w:val="left" w:pos="3108"/>
        </w:tabs>
        <w:rPr>
          <w:rFonts w:ascii="Arial" w:eastAsia="Calibri" w:hAnsi="Arial" w:cs="Arial"/>
        </w:rPr>
      </w:pPr>
    </w:p>
    <w:p w:rsidR="008C4FF1" w:rsidRPr="008C4FF1" w:rsidRDefault="005256D8" w:rsidP="0041312C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8C4FF1" w:rsidRPr="008C4FF1" w:rsidRDefault="008C4FF1" w:rsidP="008C4FF1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51B3" w:rsidRPr="001B27B6" w:rsidRDefault="000A51B3" w:rsidP="000A51B3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0A51B3" w:rsidRPr="001B27B6" w:rsidRDefault="000A51B3" w:rsidP="000A51B3">
      <w:pPr>
        <w:spacing w:after="0"/>
        <w:rPr>
          <w:rFonts w:ascii="Arial" w:eastAsia="Calibri" w:hAnsi="Arial" w:cs="Arial"/>
          <w:sz w:val="24"/>
          <w:szCs w:val="24"/>
        </w:rPr>
      </w:pPr>
      <w:r w:rsidRPr="001B27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Рабочая программа </w:t>
      </w:r>
      <w:r w:rsidRPr="001B27B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176DE" w:rsidRPr="001B27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</w:t>
      </w:r>
      <w:r w:rsidRPr="001B27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.10. </w:t>
      </w:r>
      <w:proofErr w:type="gramStart"/>
      <w:r w:rsidRPr="001B27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Основы агрономии</w:t>
      </w:r>
      <w:r w:rsidRPr="001B27B6">
        <w:rPr>
          <w:rFonts w:ascii="Arial" w:eastAsia="Calibri" w:hAnsi="Arial" w:cs="Arial"/>
          <w:sz w:val="24"/>
          <w:szCs w:val="24"/>
        </w:rPr>
        <w:t xml:space="preserve"> </w:t>
      </w:r>
      <w:r w:rsidRPr="001B27B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ра</w:t>
      </w:r>
      <w:r w:rsidR="002D1ACE" w:rsidRPr="001B27B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зработана на основе требований Е</w:t>
      </w:r>
      <w:r w:rsidRPr="001B27B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диного тарифно-квалификационного справочника работ и профессий рабочих (ЕТКС)  (</w:t>
      </w:r>
      <w:r w:rsidRPr="001B27B6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 </w:t>
      </w: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Постановлением </w:t>
      </w:r>
      <w:proofErr w:type="spellStart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МинтрудаРФ</w:t>
      </w:r>
      <w:proofErr w:type="spellEnd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03.07.2002  № 47), профессионального стандарта «Специалист в области декоративного садоводства» от 08.03.2014 № 627н, Положения об организации профессиональной подготовки выпускников специальных (коррекционных) общеобразовательных школ </w:t>
      </w:r>
      <w:r w:rsidRPr="001B27B6">
        <w:rPr>
          <w:rFonts w:ascii="Arial" w:eastAsia="Times New Roman" w:hAnsi="Arial" w:cs="Arial"/>
          <w:bCs/>
          <w:sz w:val="24"/>
          <w:szCs w:val="24"/>
          <w:lang w:val="en-US" w:eastAsia="ru-RU"/>
        </w:rPr>
        <w:t>VIII</w:t>
      </w: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вида, № 3.2 от 16.09.2013 г., в соответствии с Методическими рекомендациями по разработке и реализации адаптированных образовательных программ среднего профессионального</w:t>
      </w:r>
      <w:proofErr w:type="gramEnd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образования, </w:t>
      </w:r>
      <w:proofErr w:type="gramStart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утвержденными</w:t>
      </w:r>
      <w:proofErr w:type="gramEnd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Минобрнауки</w:t>
      </w:r>
      <w:proofErr w:type="spellEnd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России 20.04.2015 № 06-830вн.</w:t>
      </w:r>
    </w:p>
    <w:p w:rsidR="000A51B3" w:rsidRPr="001B27B6" w:rsidRDefault="000A51B3" w:rsidP="000A51B3">
      <w:pPr>
        <w:suppressAutoHyphens/>
        <w:spacing w:after="0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A51B3" w:rsidRPr="001B27B6" w:rsidRDefault="000A51B3" w:rsidP="000A51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</w:p>
    <w:p w:rsidR="000A51B3" w:rsidRPr="001B27B6" w:rsidRDefault="000A51B3" w:rsidP="000A51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51B3" w:rsidRPr="001B27B6" w:rsidRDefault="000A51B3" w:rsidP="000A51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Разработчики:</w:t>
      </w:r>
    </w:p>
    <w:p w:rsidR="000A51B3" w:rsidRPr="001B27B6" w:rsidRDefault="00C66544" w:rsidP="000A51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Молодых Любовь Владимировна</w:t>
      </w:r>
      <w:r w:rsidR="000A51B3" w:rsidRPr="001B27B6">
        <w:rPr>
          <w:rFonts w:ascii="Arial" w:eastAsia="Times New Roman" w:hAnsi="Arial" w:cs="Arial"/>
          <w:sz w:val="24"/>
          <w:szCs w:val="24"/>
          <w:lang w:eastAsia="ru-RU"/>
        </w:rPr>
        <w:t>, преподаватель ГАПОУ ТО «</w:t>
      </w:r>
      <w:proofErr w:type="spellStart"/>
      <w:r w:rsidR="000A51B3" w:rsidRPr="001B27B6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="000A51B3" w:rsidRPr="001B27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0A51B3" w:rsidRPr="001B27B6">
        <w:rPr>
          <w:rFonts w:ascii="Arial" w:eastAsia="Times New Roman" w:hAnsi="Arial" w:cs="Arial"/>
          <w:sz w:val="24"/>
          <w:szCs w:val="24"/>
          <w:lang w:eastAsia="ru-RU"/>
        </w:rPr>
        <w:t>агропедколледж</w:t>
      </w:r>
      <w:proofErr w:type="spellEnd"/>
      <w:r w:rsidR="000A51B3" w:rsidRPr="001B27B6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0A51B3" w:rsidRPr="001B27B6" w:rsidRDefault="000A51B3" w:rsidP="000A51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51B3" w:rsidRDefault="000A51B3" w:rsidP="000A51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7B6" w:rsidRDefault="001B27B6" w:rsidP="000A51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7B6" w:rsidRDefault="001B27B6" w:rsidP="000A51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7B6" w:rsidRDefault="001B27B6" w:rsidP="000A51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7B6" w:rsidRDefault="001B27B6" w:rsidP="000A51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7B6" w:rsidRDefault="001B27B6" w:rsidP="000A51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7B6" w:rsidRDefault="001B27B6" w:rsidP="000A51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7B6" w:rsidRDefault="001B27B6" w:rsidP="000A51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7B6" w:rsidRDefault="001B27B6" w:rsidP="000A51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7B6" w:rsidRDefault="001B27B6" w:rsidP="000A51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7B6" w:rsidRPr="001B27B6" w:rsidRDefault="001B27B6" w:rsidP="000A51B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51B3" w:rsidRPr="001B27B6" w:rsidRDefault="000A51B3" w:rsidP="000A51B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</w:pPr>
    </w:p>
    <w:p w:rsidR="000A51B3" w:rsidRPr="001B27B6" w:rsidRDefault="000A51B3" w:rsidP="000A51B3">
      <w:pPr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</w:pPr>
    </w:p>
    <w:p w:rsidR="000A51B3" w:rsidRPr="001B27B6" w:rsidRDefault="000A51B3" w:rsidP="000A51B3">
      <w:pPr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</w:pPr>
    </w:p>
    <w:p w:rsidR="000A51B3" w:rsidRPr="001B27B6" w:rsidRDefault="000A51B3" w:rsidP="000A51B3">
      <w:pPr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</w:pPr>
    </w:p>
    <w:p w:rsidR="000A51B3" w:rsidRPr="001B27B6" w:rsidRDefault="000A51B3" w:rsidP="000A51B3">
      <w:pPr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</w:pPr>
    </w:p>
    <w:p w:rsidR="000A51B3" w:rsidRPr="001B27B6" w:rsidRDefault="000A51B3" w:rsidP="000A51B3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t>СОДЕРЖАНИЕ</w:t>
      </w:r>
    </w:p>
    <w:p w:rsidR="000A51B3" w:rsidRPr="001B27B6" w:rsidRDefault="000A51B3" w:rsidP="000A51B3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11209" w:type="dxa"/>
        <w:tblLook w:val="01E0" w:firstRow="1" w:lastRow="1" w:firstColumn="1" w:lastColumn="1" w:noHBand="0" w:noVBand="0"/>
      </w:tblPr>
      <w:tblGrid>
        <w:gridCol w:w="9355"/>
        <w:gridCol w:w="1854"/>
      </w:tblGrid>
      <w:tr w:rsidR="000A51B3" w:rsidRPr="001B27B6" w:rsidTr="000A51B3">
        <w:tc>
          <w:tcPr>
            <w:tcW w:w="9355" w:type="dxa"/>
          </w:tcPr>
          <w:p w:rsidR="000A51B3" w:rsidRPr="001B27B6" w:rsidRDefault="000A51B3" w:rsidP="000A51B3">
            <w:pPr>
              <w:numPr>
                <w:ilvl w:val="0"/>
                <w:numId w:val="1"/>
              </w:numPr>
              <w:suppressAutoHyphens/>
              <w:ind w:right="-1929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ОБЩАЯ ХАРАКТЕРИСТИКА РАБОЧЕЙ ПРОГРАММЫ УЧЕБНОЙ </w:t>
            </w:r>
          </w:p>
          <w:p w:rsidR="000A51B3" w:rsidRPr="001B27B6" w:rsidRDefault="000A51B3" w:rsidP="002D1ACE">
            <w:pPr>
              <w:suppressAutoHyphens/>
              <w:ind w:left="644" w:right="-1929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ДИСЦИПЛИНЫ                                                                          </w:t>
            </w:r>
            <w:r w:rsidR="002D1ACE"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СТР. 4</w:t>
            </w:r>
          </w:p>
        </w:tc>
        <w:tc>
          <w:tcPr>
            <w:tcW w:w="1854" w:type="dxa"/>
          </w:tcPr>
          <w:p w:rsidR="000A51B3" w:rsidRPr="001B27B6" w:rsidRDefault="000A51B3" w:rsidP="000A51B3">
            <w:pPr>
              <w:tabs>
                <w:tab w:val="left" w:pos="1395"/>
              </w:tabs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ab/>
            </w:r>
          </w:p>
        </w:tc>
      </w:tr>
      <w:tr w:rsidR="000A51B3" w:rsidRPr="001B27B6" w:rsidTr="000A51B3">
        <w:tc>
          <w:tcPr>
            <w:tcW w:w="9355" w:type="dxa"/>
          </w:tcPr>
          <w:p w:rsidR="000A51B3" w:rsidRPr="001B27B6" w:rsidRDefault="000A51B3" w:rsidP="000A51B3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СТРУКТУРА И СОДЕРЖАНИЕ УЧЕБНОЙ ДИ</w:t>
            </w:r>
            <w:r w:rsidR="002D1ACE"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СЦИПЛИНЫ                  СТР. 7</w:t>
            </w:r>
          </w:p>
          <w:p w:rsidR="000A51B3" w:rsidRPr="001B27B6" w:rsidRDefault="000A51B3" w:rsidP="000A51B3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УСЛОВИЯ РЕАЛИЗАЦИИУЧЕБНОЙ ДИСЦИПЛИНЫ    </w:t>
            </w:r>
            <w:r w:rsidR="002D1ACE"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СТР. 10</w:t>
            </w:r>
          </w:p>
        </w:tc>
        <w:tc>
          <w:tcPr>
            <w:tcW w:w="1854" w:type="dxa"/>
          </w:tcPr>
          <w:p w:rsidR="000A51B3" w:rsidRPr="001B27B6" w:rsidRDefault="000A51B3" w:rsidP="000A51B3">
            <w:pPr>
              <w:ind w:left="64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A51B3" w:rsidRPr="001B27B6" w:rsidTr="000A51B3">
        <w:tc>
          <w:tcPr>
            <w:tcW w:w="9355" w:type="dxa"/>
          </w:tcPr>
          <w:p w:rsidR="000A51B3" w:rsidRPr="001B27B6" w:rsidRDefault="000A51B3" w:rsidP="000A51B3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КОНТРОЛЬ И ОЦЕНКА РЕЗУЛЬТАТОВ ОСВОЕНИЯ УЧЕБНОЙ ДИСЦИПЛИНЫ                                                                            </w:t>
            </w:r>
            <w:r w:rsidR="002D1ACE"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СТР. 11</w:t>
            </w:r>
          </w:p>
          <w:p w:rsidR="000A51B3" w:rsidRPr="001B27B6" w:rsidRDefault="000A51B3" w:rsidP="000A51B3">
            <w:pPr>
              <w:suppressAutoHyphens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0A51B3" w:rsidRPr="001B27B6" w:rsidRDefault="000A51B3" w:rsidP="000A51B3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br w:type="page"/>
      </w:r>
      <w:r w:rsidRPr="001B27B6">
        <w:rPr>
          <w:rFonts w:ascii="Arial" w:eastAsia="Times New Roman" w:hAnsi="Arial" w:cs="Arial"/>
          <w:b/>
          <w:i/>
          <w:sz w:val="24"/>
          <w:szCs w:val="24"/>
          <w:lang w:eastAsia="ru-RU"/>
        </w:rPr>
        <w:lastRenderedPageBreak/>
        <w:t xml:space="preserve">1. ОБЩАЯ ХАРАКТЕРИСТИКА РАБОЧЕЙ ПРОГРАММЫ УЧЕБНОЙ ДИСЦИПЛИНЫ </w:t>
      </w:r>
      <w:r w:rsidRPr="001B27B6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«</w:t>
      </w:r>
      <w:r w:rsidR="002176DE" w:rsidRPr="001B27B6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ОП</w:t>
      </w:r>
      <w:r w:rsidRPr="001B27B6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.10. Основы агрономии</w:t>
      </w:r>
      <w:r w:rsidRPr="001B27B6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»</w:t>
      </w:r>
    </w:p>
    <w:p w:rsidR="000A51B3" w:rsidRPr="001B27B6" w:rsidRDefault="000A51B3" w:rsidP="000A51B3">
      <w:pPr>
        <w:spacing w:after="0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1B27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0A51B3" w:rsidRPr="001B27B6" w:rsidRDefault="000A51B3" w:rsidP="000A51B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2176DE" w:rsidRPr="001B27B6">
        <w:rPr>
          <w:rFonts w:ascii="Arial" w:eastAsia="Times New Roman" w:hAnsi="Arial" w:cs="Arial"/>
          <w:sz w:val="24"/>
          <w:szCs w:val="24"/>
          <w:lang w:eastAsia="ru-RU"/>
        </w:rPr>
        <w:t>Учебная дисциплина  ОП</w:t>
      </w:r>
      <w:r w:rsidRPr="001B27B6">
        <w:rPr>
          <w:rFonts w:ascii="Arial" w:eastAsia="Times New Roman" w:hAnsi="Arial" w:cs="Arial"/>
          <w:sz w:val="24"/>
          <w:szCs w:val="24"/>
          <w:lang w:eastAsia="ru-RU"/>
        </w:rPr>
        <w:t>.10. Основы агрономии  является обязательной частью среднего профессионального образования  примерной основной образовательной программы в соответствии с ФГОС по профессии 17530    Рабочий зеленого строительства.</w:t>
      </w:r>
    </w:p>
    <w:p w:rsidR="000A51B3" w:rsidRPr="001B27B6" w:rsidRDefault="000A51B3" w:rsidP="000A51B3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Учебная дисциплина </w:t>
      </w:r>
      <w:r w:rsidR="009B17CD" w:rsidRPr="001B27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</w:t>
      </w:r>
      <w:r w:rsidRPr="001B27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.10. Основы агрономии</w:t>
      </w:r>
      <w:r w:rsidRPr="001B27B6">
        <w:rPr>
          <w:rFonts w:ascii="Arial" w:eastAsia="Times New Roman" w:hAnsi="Arial" w:cs="Arial"/>
          <w:sz w:val="24"/>
          <w:szCs w:val="24"/>
          <w:lang w:eastAsia="ru-RU"/>
        </w:rPr>
        <w:t xml:space="preserve"> обеспечивает формирование профессиональных и общих компетенций по всем видам деятельности ФГОС по профессии/специальности 17530    Рабочий зеленого строительства.  Особое значение дисциплина имеет при формировании и развитии ОК.1. Понимать сущность и социальную значимость своей будущей профессии, проявлять к ней устойчивый интерес; 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ОК.3. Принимать решения в стандартных и нестандартных ситуациях и нести за них ответственность; ОК.4.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ОК.5. Использовать информационно-коммуникационные технологии в профессиональной деятельности; ОК.6. Работать в коллективе и в команде, эффективно общаться с коллегами, руководством, потребителями; ОК.7. Брать на себя ответственность за работу членов команды (подчиненных), результат выполнения заданий; 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 ОК.9. Ориентироваться в условиях частой смены технологий в профессиональной деятельности.</w:t>
      </w:r>
    </w:p>
    <w:p w:rsidR="000A51B3" w:rsidRPr="001B27B6" w:rsidRDefault="000A51B3" w:rsidP="000A5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51B3" w:rsidRPr="001B27B6" w:rsidRDefault="000A51B3" w:rsidP="000A51B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:rsidR="000A51B3" w:rsidRPr="001B27B6" w:rsidRDefault="000A51B3" w:rsidP="000A51B3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1B27B6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1B27B6">
        <w:rPr>
          <w:rFonts w:ascii="Arial" w:eastAsia="Times New Roman" w:hAnsi="Arial" w:cs="Arial"/>
          <w:sz w:val="24"/>
          <w:szCs w:val="24"/>
          <w:lang w:eastAsia="ru-RU"/>
        </w:rPr>
        <w:t xml:space="preserve"> осваиваются умения и знания</w:t>
      </w:r>
    </w:p>
    <w:p w:rsidR="000A51B3" w:rsidRPr="001B27B6" w:rsidRDefault="000A51B3" w:rsidP="000A51B3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3054"/>
        <w:gridCol w:w="3617"/>
      </w:tblGrid>
      <w:tr w:rsidR="000A51B3" w:rsidRPr="001B27B6" w:rsidTr="000A51B3">
        <w:trPr>
          <w:trHeight w:val="649"/>
        </w:trPr>
        <w:tc>
          <w:tcPr>
            <w:tcW w:w="2147" w:type="dxa"/>
            <w:hideMark/>
          </w:tcPr>
          <w:p w:rsidR="000A51B3" w:rsidRPr="001B27B6" w:rsidRDefault="000A51B3" w:rsidP="000A51B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</w:t>
            </w:r>
          </w:p>
          <w:p w:rsidR="000A51B3" w:rsidRPr="001B27B6" w:rsidRDefault="000A51B3" w:rsidP="000A51B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300" w:type="dxa"/>
            <w:hideMark/>
          </w:tcPr>
          <w:p w:rsidR="000A51B3" w:rsidRPr="001B27B6" w:rsidRDefault="000A51B3" w:rsidP="000A51B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01" w:type="dxa"/>
            <w:hideMark/>
          </w:tcPr>
          <w:p w:rsidR="000A51B3" w:rsidRPr="001B27B6" w:rsidRDefault="000A51B3" w:rsidP="000A51B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Знания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цветочных растений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Оценивать результаты анализа почв;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методики определения структуры почвы;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Использовать приемы </w:t>
            </w:r>
            <w:proofErr w:type="spellStart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раскисления</w:t>
            </w:r>
            <w:proofErr w:type="spellEnd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расщелачивания</w:t>
            </w:r>
            <w:proofErr w:type="spellEnd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почвы;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Владеть техникой сбора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сушки семян декоративных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методами обмолота и очистки семян;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Состав и свойства почв;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улучшения состава и структуры почв;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характеристики удобрений;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получения компоста;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разрешенных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 применению на территории Российской Федерации;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цветочных декоративных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признаки созревания семян и плодов;</w:t>
            </w:r>
          </w:p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специальной обработки семян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ПК.3.2. Выращивание и уход за декоративными цветочными, </w:t>
            </w:r>
            <w:proofErr w:type="gramStart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подготовки семян, сортировки луковиц и клубнелуковиц цветочных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пикировки и черенкования декоративных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выгонки луковичных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выращивания отводками саженцев, черенками древесно-кустарниковых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Планировать сроки зеленого черенкования, посадки;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обрезки и формирования кроны молодых деревьев и кустарников;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График посева культур, высадки рассады;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вегетативного и генеративного размножения декоративных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Методы, сроки стратификации семян;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вегетативного размножения декоративных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Виды, способы и схемы посева семян древесных, древесно-кустарниковых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и сроки заготовки черенков;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внесения удобрений и подкормки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свойства мульчи;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обрезки и формирования крон молодых деревьев и кустарников;</w:t>
            </w:r>
          </w:p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Федерации.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простые метеорологические приборы и приборы радиационного контроля;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Определять поврежденные, отмершие части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Использовать отраслевые справочники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базы данных.</w:t>
            </w:r>
          </w:p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Способы защиты декоративных растений от неблагоприятных и опасных метеорологических явлений;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профилактики и борьбы с болезнями и вредителями растений;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Правила безопасности при работе с вредными, </w:t>
            </w:r>
            <w:proofErr w:type="spellStart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пожар</w:t>
            </w:r>
            <w:proofErr w:type="gramStart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spellEnd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proofErr w:type="gramEnd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взрывоопасными химическими веществами;</w:t>
            </w:r>
          </w:p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разрешенных к применению на территории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Российской Федерации;</w:t>
            </w:r>
          </w:p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ОК.1.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Уметь: Анализировать, сопоставлять и обобщать содержание учебных дисциплин, ставить цели по совершенствованию и развитию своего интеллектуального и общекультурного уровня.</w:t>
            </w:r>
          </w:p>
        </w:tc>
        <w:tc>
          <w:tcPr>
            <w:tcW w:w="3801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Знать: Суть процессов абстрактного мышления, анализа, синтеза в совершенствования и развития своего интеллектуального и общекультурного уровня.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значимое</w:t>
            </w:r>
            <w:proofErr w:type="gramEnd"/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3801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Номенклатура 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</w:tc>
        <w:tc>
          <w:tcPr>
            <w:tcW w:w="3801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 xml:space="preserve">ОК.4. Осуществлять поиск и использование информации, необходимой для эффективного выполнения профессиональных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задач, профессионального и личностного развития.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801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психологические основы деятельности  коллектива, психологические особенности личности; основы проектной деятельности.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ОК.5.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3801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ОК.6. 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описывать значимость своей специальности; применять стандарты антикоррупционного поведения.</w:t>
            </w:r>
          </w:p>
        </w:tc>
        <w:tc>
          <w:tcPr>
            <w:tcW w:w="3801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нарушения.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специальности.</w:t>
            </w:r>
          </w:p>
        </w:tc>
        <w:tc>
          <w:tcPr>
            <w:tcW w:w="3801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</w:p>
        </w:tc>
        <w:tc>
          <w:tcPr>
            <w:tcW w:w="3801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</w:tr>
      <w:tr w:rsidR="000A51B3" w:rsidRPr="001B27B6" w:rsidTr="000A51B3">
        <w:trPr>
          <w:trHeight w:val="212"/>
        </w:trPr>
        <w:tc>
          <w:tcPr>
            <w:tcW w:w="2147" w:type="dxa"/>
          </w:tcPr>
          <w:p w:rsidR="000A51B3" w:rsidRPr="001B27B6" w:rsidRDefault="000A51B3" w:rsidP="000A51B3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ОК.9. Ориентироваться в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условиях частой смены технологий в профессиональной деятельности.</w:t>
            </w:r>
          </w:p>
        </w:tc>
        <w:tc>
          <w:tcPr>
            <w:tcW w:w="3300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применять средства информационных </w:t>
            </w: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3801" w:type="dxa"/>
          </w:tcPr>
          <w:p w:rsidR="000A51B3" w:rsidRPr="001B27B6" w:rsidRDefault="000A51B3" w:rsidP="000A51B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 </w:t>
            </w: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современные средства и устройства информатизации; </w:t>
            </w: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порядок их применения и программное обеспечение в профессиональной деятельности.</w:t>
            </w:r>
          </w:p>
        </w:tc>
      </w:tr>
    </w:tbl>
    <w:p w:rsidR="000A51B3" w:rsidRPr="001B27B6" w:rsidRDefault="000A51B3" w:rsidP="000A51B3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51B3" w:rsidRPr="001B27B6" w:rsidRDefault="000A51B3" w:rsidP="000A51B3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51B3" w:rsidRPr="001B27B6" w:rsidRDefault="000A51B3" w:rsidP="000A51B3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51B3" w:rsidRPr="001B27B6" w:rsidRDefault="000A51B3" w:rsidP="000A51B3">
      <w:pPr>
        <w:suppressAutoHyphens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0A51B3" w:rsidRPr="001B27B6" w:rsidRDefault="000A51B3" w:rsidP="000A51B3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0A51B3" w:rsidRPr="001B27B6" w:rsidTr="000A51B3">
        <w:trPr>
          <w:trHeight w:val="490"/>
        </w:trPr>
        <w:tc>
          <w:tcPr>
            <w:tcW w:w="4073" w:type="pct"/>
            <w:vAlign w:val="center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A51B3" w:rsidRPr="001B27B6" w:rsidTr="000A51B3">
        <w:trPr>
          <w:trHeight w:val="490"/>
        </w:trPr>
        <w:tc>
          <w:tcPr>
            <w:tcW w:w="4073" w:type="pct"/>
            <w:vAlign w:val="center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0A51B3" w:rsidRPr="001B27B6" w:rsidTr="000A51B3">
        <w:trPr>
          <w:trHeight w:val="490"/>
        </w:trPr>
        <w:tc>
          <w:tcPr>
            <w:tcW w:w="5000" w:type="pct"/>
            <w:gridSpan w:val="2"/>
            <w:vAlign w:val="center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A51B3" w:rsidRPr="001B27B6" w:rsidTr="000A51B3">
        <w:trPr>
          <w:trHeight w:val="490"/>
        </w:trPr>
        <w:tc>
          <w:tcPr>
            <w:tcW w:w="4073" w:type="pct"/>
            <w:vAlign w:val="center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0A51B3" w:rsidRPr="001B27B6" w:rsidTr="000A51B3">
        <w:trPr>
          <w:trHeight w:val="490"/>
        </w:trPr>
        <w:tc>
          <w:tcPr>
            <w:tcW w:w="4073" w:type="pct"/>
            <w:vAlign w:val="center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  <w:r w:rsidRPr="001B27B6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0A51B3" w:rsidRPr="001B27B6" w:rsidTr="000A51B3">
        <w:trPr>
          <w:trHeight w:val="490"/>
        </w:trPr>
        <w:tc>
          <w:tcPr>
            <w:tcW w:w="4073" w:type="pct"/>
            <w:vAlign w:val="center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зачета </w:t>
            </w:r>
          </w:p>
        </w:tc>
        <w:tc>
          <w:tcPr>
            <w:tcW w:w="927" w:type="pct"/>
            <w:vAlign w:val="center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0A51B3" w:rsidRPr="001B27B6" w:rsidRDefault="000A51B3" w:rsidP="000A51B3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0A51B3" w:rsidRPr="001B27B6" w:rsidSect="000A51B3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A51B3" w:rsidRPr="001B27B6" w:rsidRDefault="000A51B3" w:rsidP="000A51B3">
      <w:pPr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4"/>
        <w:gridCol w:w="7315"/>
        <w:gridCol w:w="3335"/>
        <w:gridCol w:w="2116"/>
      </w:tblGrid>
      <w:tr w:rsidR="000A51B3" w:rsidRPr="001B27B6" w:rsidTr="000A51B3">
        <w:trPr>
          <w:trHeight w:val="20"/>
        </w:trPr>
        <w:tc>
          <w:tcPr>
            <w:tcW w:w="678" w:type="pct"/>
          </w:tcPr>
          <w:p w:rsidR="000A51B3" w:rsidRPr="001B27B6" w:rsidRDefault="000A51B3" w:rsidP="000A51B3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500" w:type="pct"/>
          </w:tcPr>
          <w:p w:rsidR="000A51B3" w:rsidRPr="001B27B6" w:rsidRDefault="000A51B3" w:rsidP="000A51B3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67" w:type="pct"/>
          </w:tcPr>
          <w:p w:rsidR="000A51B3" w:rsidRPr="001B27B6" w:rsidRDefault="000A51B3" w:rsidP="000A51B3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0A51B3" w:rsidRPr="001B27B6" w:rsidRDefault="000A51B3" w:rsidP="000A51B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655" w:type="pct"/>
          </w:tcPr>
          <w:p w:rsidR="000A51B3" w:rsidRPr="001B27B6" w:rsidRDefault="000A51B3" w:rsidP="000A51B3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A51B3" w:rsidRPr="001B27B6" w:rsidTr="000A51B3">
        <w:trPr>
          <w:trHeight w:val="20"/>
        </w:trPr>
        <w:tc>
          <w:tcPr>
            <w:tcW w:w="678" w:type="pc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pc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pc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5" w:type="pc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 w:val="restart"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</w:t>
            </w:r>
            <w:r w:rsidRPr="001B27B6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1B27B6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Строение декоративных растений</w:t>
            </w:r>
          </w:p>
        </w:tc>
        <w:tc>
          <w:tcPr>
            <w:tcW w:w="2500" w:type="pct"/>
          </w:tcPr>
          <w:p w:rsidR="00747BE0" w:rsidRPr="001B27B6" w:rsidRDefault="00747BE0" w:rsidP="000A51B3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  <w:vAlign w:val="center"/>
          </w:tcPr>
          <w:p w:rsidR="00747BE0" w:rsidRPr="001B27B6" w:rsidRDefault="00747BE0" w:rsidP="000A51B3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 w:val="restar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ПК.3.1.</w:t>
            </w: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4D57D6">
            <w:pPr>
              <w:rPr>
                <w:rFonts w:ascii="Arial" w:hAnsi="Arial" w:cs="Arial"/>
                <w:sz w:val="24"/>
                <w:szCs w:val="24"/>
              </w:rPr>
            </w:pPr>
            <w:r w:rsidRPr="001B27B6">
              <w:rPr>
                <w:rFonts w:ascii="Arial" w:hAnsi="Arial" w:cs="Arial"/>
                <w:sz w:val="24"/>
                <w:szCs w:val="24"/>
              </w:rPr>
              <w:t>1. Вегетативные части растения</w:t>
            </w:r>
          </w:p>
        </w:tc>
        <w:tc>
          <w:tcPr>
            <w:tcW w:w="1167" w:type="pct"/>
            <w:vAlign w:val="center"/>
          </w:tcPr>
          <w:p w:rsidR="00747BE0" w:rsidRPr="001B27B6" w:rsidRDefault="00747BE0" w:rsidP="000A51B3">
            <w:pPr>
              <w:suppressAutoHyphens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4D57D6">
            <w:pPr>
              <w:rPr>
                <w:rFonts w:ascii="Arial" w:hAnsi="Arial" w:cs="Arial"/>
                <w:sz w:val="24"/>
                <w:szCs w:val="24"/>
              </w:rPr>
            </w:pPr>
            <w:r w:rsidRPr="001B27B6">
              <w:rPr>
                <w:rFonts w:ascii="Arial" w:hAnsi="Arial" w:cs="Arial"/>
                <w:sz w:val="24"/>
                <w:szCs w:val="24"/>
              </w:rPr>
              <w:t>2. Генеративные части растения</w:t>
            </w:r>
          </w:p>
        </w:tc>
        <w:tc>
          <w:tcPr>
            <w:tcW w:w="1167" w:type="pct"/>
            <w:vAlign w:val="center"/>
          </w:tcPr>
          <w:p w:rsidR="00747BE0" w:rsidRPr="001B27B6" w:rsidRDefault="00747BE0" w:rsidP="000A51B3">
            <w:pPr>
              <w:suppressAutoHyphens/>
              <w:jc w:val="center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0A51B3">
            <w:pPr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  <w:vAlign w:val="center"/>
          </w:tcPr>
          <w:p w:rsidR="00747BE0" w:rsidRPr="001B27B6" w:rsidRDefault="00747BE0" w:rsidP="000A51B3">
            <w:pPr>
              <w:suppressAutoHyphens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0A51B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Pr="001B27B6">
              <w:rPr>
                <w:rFonts w:ascii="Arial" w:eastAsia="Calibri" w:hAnsi="Arial" w:cs="Arial"/>
                <w:bCs/>
                <w:sz w:val="24"/>
                <w:szCs w:val="24"/>
              </w:rPr>
              <w:t>Строение декоративных растений</w:t>
            </w:r>
          </w:p>
        </w:tc>
        <w:tc>
          <w:tcPr>
            <w:tcW w:w="1167" w:type="pct"/>
            <w:vAlign w:val="center"/>
          </w:tcPr>
          <w:p w:rsidR="00747BE0" w:rsidRPr="001B27B6" w:rsidRDefault="00747BE0" w:rsidP="000A51B3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0A51B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Характеристика листа</w:t>
            </w:r>
          </w:p>
        </w:tc>
        <w:tc>
          <w:tcPr>
            <w:tcW w:w="1167" w:type="pct"/>
            <w:vAlign w:val="center"/>
          </w:tcPr>
          <w:p w:rsidR="00747BE0" w:rsidRPr="001B27B6" w:rsidRDefault="00747BE0" w:rsidP="000A51B3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0A51B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Pr="001B2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Строение цветка</w:t>
            </w:r>
          </w:p>
        </w:tc>
        <w:tc>
          <w:tcPr>
            <w:tcW w:w="1167" w:type="pct"/>
            <w:vAlign w:val="center"/>
          </w:tcPr>
          <w:p w:rsidR="00747BE0" w:rsidRPr="001B27B6" w:rsidRDefault="00747BE0" w:rsidP="000A51B3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0A51B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Характеристика плода</w:t>
            </w:r>
          </w:p>
        </w:tc>
        <w:tc>
          <w:tcPr>
            <w:tcW w:w="1167" w:type="pct"/>
            <w:vAlign w:val="center"/>
          </w:tcPr>
          <w:p w:rsidR="00747BE0" w:rsidRPr="001B27B6" w:rsidRDefault="00747BE0" w:rsidP="000A51B3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A51B3" w:rsidRPr="001B27B6" w:rsidTr="000A51B3">
        <w:trPr>
          <w:trHeight w:val="401"/>
        </w:trPr>
        <w:tc>
          <w:tcPr>
            <w:tcW w:w="678" w:type="pct"/>
            <w:vMerge w:val="restart"/>
          </w:tcPr>
          <w:p w:rsidR="000A51B3" w:rsidRPr="001B27B6" w:rsidRDefault="00747BE0" w:rsidP="00747BE0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2. Условия роста растений</w:t>
            </w:r>
          </w:p>
        </w:tc>
        <w:tc>
          <w:tcPr>
            <w:tcW w:w="2500" w:type="pct"/>
          </w:tcPr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167" w:type="pct"/>
          </w:tcPr>
          <w:p w:rsidR="000A51B3" w:rsidRPr="001B27B6" w:rsidRDefault="00747BE0" w:rsidP="000A51B3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  <w:p w:rsidR="000A51B3" w:rsidRPr="001B27B6" w:rsidRDefault="000A51B3" w:rsidP="000A51B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vMerge w:val="restart"/>
          </w:tcPr>
          <w:p w:rsidR="000A51B3" w:rsidRPr="001B27B6" w:rsidRDefault="000A51B3" w:rsidP="00747BE0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1;ОК</w:t>
            </w:r>
            <w:r w:rsidR="00747BE0"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2;ОК 3; ОК 4;ОК 5;ОК6;ОК7;ОК8.</w:t>
            </w:r>
          </w:p>
          <w:p w:rsidR="000A51B3" w:rsidRPr="001B27B6" w:rsidRDefault="00747BE0" w:rsidP="000A51B3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ПК.3.2</w:t>
            </w:r>
            <w:r w:rsidR="000A51B3"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A51B3" w:rsidRPr="001B27B6" w:rsidTr="000A51B3">
        <w:trPr>
          <w:trHeight w:val="20"/>
        </w:trPr>
        <w:tc>
          <w:tcPr>
            <w:tcW w:w="678" w:type="pct"/>
            <w:vMerge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A51B3" w:rsidRPr="001B27B6" w:rsidRDefault="000A51B3" w:rsidP="00747BE0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="00747BE0"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Условия роста растений</w:t>
            </w:r>
          </w:p>
        </w:tc>
        <w:tc>
          <w:tcPr>
            <w:tcW w:w="1167" w:type="pc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747BE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67" w:type="pc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 w:val="restart"/>
          </w:tcPr>
          <w:p w:rsidR="00747BE0" w:rsidRPr="001B27B6" w:rsidRDefault="00747BE0" w:rsidP="00747BE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3. Почва и ее происхождение, состав и свойства</w:t>
            </w:r>
          </w:p>
        </w:tc>
        <w:tc>
          <w:tcPr>
            <w:tcW w:w="2500" w:type="pct"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5" w:type="pct"/>
            <w:vMerge w:val="restar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ПК.3.2.</w:t>
            </w: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0A51B3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1. Основные факторы почвообразования</w:t>
            </w:r>
          </w:p>
        </w:tc>
        <w:tc>
          <w:tcPr>
            <w:tcW w:w="1167" w:type="pc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0A51B3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2.</w:t>
            </w:r>
            <w:r w:rsidRPr="001B2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27B6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Типы почв</w:t>
            </w:r>
          </w:p>
        </w:tc>
        <w:tc>
          <w:tcPr>
            <w:tcW w:w="1167" w:type="pc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0A51B3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3.</w:t>
            </w:r>
            <w:r w:rsidRPr="001B2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27B6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Физические свойства почвы</w:t>
            </w:r>
          </w:p>
        </w:tc>
        <w:tc>
          <w:tcPr>
            <w:tcW w:w="1167" w:type="pc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0A51B3">
            <w:pP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4.</w:t>
            </w:r>
            <w:r w:rsidRPr="001B2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27B6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Химические свойства почвы</w:t>
            </w:r>
          </w:p>
        </w:tc>
        <w:tc>
          <w:tcPr>
            <w:tcW w:w="1167" w:type="pc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747BE0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1B2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Определение почвенных горизонтов</w:t>
            </w:r>
            <w:r w:rsidRPr="001B27B6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7" w:type="pc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747BE0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Pr="001B2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Гранулометрический состав</w:t>
            </w:r>
          </w:p>
        </w:tc>
        <w:tc>
          <w:tcPr>
            <w:tcW w:w="1167" w:type="pc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7BE0" w:rsidRPr="001B27B6" w:rsidTr="000A51B3">
        <w:trPr>
          <w:trHeight w:val="20"/>
        </w:trPr>
        <w:tc>
          <w:tcPr>
            <w:tcW w:w="678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747BE0" w:rsidRPr="001B27B6" w:rsidRDefault="00747BE0" w:rsidP="00747BE0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3.</w:t>
            </w:r>
            <w:r w:rsidRPr="001B2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Распределение типов почвы</w:t>
            </w:r>
          </w:p>
        </w:tc>
        <w:tc>
          <w:tcPr>
            <w:tcW w:w="1167" w:type="pct"/>
          </w:tcPr>
          <w:p w:rsidR="00747BE0" w:rsidRPr="001B27B6" w:rsidRDefault="00747BE0" w:rsidP="000A51B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747BE0" w:rsidRPr="001B27B6" w:rsidRDefault="00747BE0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51B3" w:rsidRPr="001B27B6" w:rsidTr="000A51B3">
        <w:trPr>
          <w:trHeight w:val="20"/>
        </w:trPr>
        <w:tc>
          <w:tcPr>
            <w:tcW w:w="678" w:type="pct"/>
            <w:vMerge w:val="restart"/>
          </w:tcPr>
          <w:p w:rsidR="000A51B3" w:rsidRPr="001B27B6" w:rsidRDefault="000A51B3" w:rsidP="00747BE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  <w:r w:rsidR="00747BE0"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Удобрения </w:t>
            </w:r>
          </w:p>
        </w:tc>
        <w:tc>
          <w:tcPr>
            <w:tcW w:w="2500" w:type="pct"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 w:val="restar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</w:t>
            </w:r>
            <w:r w:rsidR="00697D30"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К.3.1; ПК.3.2.; ПК.3.3.</w:t>
            </w:r>
          </w:p>
        </w:tc>
      </w:tr>
      <w:tr w:rsidR="000A51B3" w:rsidRPr="001B27B6" w:rsidTr="000A51B3">
        <w:trPr>
          <w:trHeight w:val="20"/>
        </w:trPr>
        <w:tc>
          <w:tcPr>
            <w:tcW w:w="678" w:type="pct"/>
            <w:vMerge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A51B3" w:rsidRPr="001B27B6" w:rsidRDefault="000A51B3" w:rsidP="00697D30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97D30"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Удобрения</w:t>
            </w:r>
          </w:p>
        </w:tc>
        <w:tc>
          <w:tcPr>
            <w:tcW w:w="1167" w:type="pc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51B3" w:rsidRPr="001B27B6" w:rsidTr="000A51B3">
        <w:trPr>
          <w:trHeight w:val="20"/>
        </w:trPr>
        <w:tc>
          <w:tcPr>
            <w:tcW w:w="678" w:type="pct"/>
            <w:vMerge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51B3" w:rsidRPr="001B27B6" w:rsidTr="000A51B3">
        <w:trPr>
          <w:trHeight w:val="20"/>
        </w:trPr>
        <w:tc>
          <w:tcPr>
            <w:tcW w:w="678" w:type="pct"/>
            <w:vMerge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A51B3" w:rsidRPr="001B27B6" w:rsidRDefault="000A51B3" w:rsidP="00697D30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="00697D30"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Минеральные удобрения</w:t>
            </w:r>
          </w:p>
        </w:tc>
        <w:tc>
          <w:tcPr>
            <w:tcW w:w="1167" w:type="pc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51B3" w:rsidRPr="001B27B6" w:rsidTr="000A51B3">
        <w:trPr>
          <w:trHeight w:val="20"/>
        </w:trPr>
        <w:tc>
          <w:tcPr>
            <w:tcW w:w="678" w:type="pct"/>
            <w:vMerge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0A51B3" w:rsidRPr="001B27B6" w:rsidRDefault="000A51B3" w:rsidP="00697D30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 </w:t>
            </w:r>
            <w:r w:rsidR="00697D30"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Расчет доз внесения удобрения</w:t>
            </w:r>
          </w:p>
        </w:tc>
        <w:tc>
          <w:tcPr>
            <w:tcW w:w="1167" w:type="pc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51B3" w:rsidRPr="001B27B6" w:rsidTr="000A51B3">
        <w:tc>
          <w:tcPr>
            <w:tcW w:w="3178" w:type="pct"/>
            <w:gridSpan w:val="2"/>
          </w:tcPr>
          <w:p w:rsidR="000A51B3" w:rsidRPr="001B27B6" w:rsidRDefault="000A51B3" w:rsidP="000A51B3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Промежуточная аттестация в форме зачета (4 семестр)</w:t>
            </w:r>
          </w:p>
        </w:tc>
        <w:tc>
          <w:tcPr>
            <w:tcW w:w="1167" w:type="pct"/>
            <w:vAlign w:val="center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ПК.3.1; ПК.3.2.; ПК.3.3.; ПК.3.4.</w:t>
            </w:r>
          </w:p>
        </w:tc>
      </w:tr>
      <w:tr w:rsidR="000A51B3" w:rsidRPr="001B27B6" w:rsidTr="000A51B3">
        <w:trPr>
          <w:trHeight w:val="20"/>
        </w:trPr>
        <w:tc>
          <w:tcPr>
            <w:tcW w:w="3178" w:type="pct"/>
            <w:gridSpan w:val="2"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167" w:type="pct"/>
            <w:vAlign w:val="center"/>
          </w:tcPr>
          <w:p w:rsidR="000A51B3" w:rsidRPr="001B27B6" w:rsidRDefault="000A51B3" w:rsidP="000A51B3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55" w:type="pct"/>
          </w:tcPr>
          <w:p w:rsidR="000A51B3" w:rsidRPr="001B27B6" w:rsidRDefault="000A51B3" w:rsidP="000A51B3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0A51B3" w:rsidRPr="001B27B6" w:rsidRDefault="000A51B3" w:rsidP="000A51B3">
      <w:pPr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spacing w:before="120" w:after="120" w:line="240" w:lineRule="auto"/>
        <w:ind w:left="709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:rsidR="000A51B3" w:rsidRPr="001B27B6" w:rsidRDefault="000A51B3" w:rsidP="000A51B3">
      <w:pPr>
        <w:ind w:firstLine="709"/>
        <w:rPr>
          <w:rFonts w:ascii="Arial" w:eastAsia="Times New Roman" w:hAnsi="Arial" w:cs="Arial"/>
          <w:i/>
          <w:sz w:val="24"/>
          <w:szCs w:val="24"/>
          <w:lang w:eastAsia="ru-RU"/>
        </w:rPr>
        <w:sectPr w:rsidR="000A51B3" w:rsidRPr="001B27B6" w:rsidSect="000A51B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A51B3" w:rsidRPr="001B27B6" w:rsidRDefault="000A51B3" w:rsidP="000A51B3">
      <w:pPr>
        <w:ind w:left="135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0A51B3" w:rsidRPr="001B27B6" w:rsidRDefault="000A51B3" w:rsidP="000A51B3">
      <w:pPr>
        <w:suppressAutoHyphens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0A51B3" w:rsidRPr="001B27B6" w:rsidRDefault="000A51B3" w:rsidP="000A51B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Кабинет</w:t>
      </w:r>
      <w:r w:rsidRPr="001B27B6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«</w:t>
      </w:r>
      <w:r w:rsidRPr="001B27B6">
        <w:rPr>
          <w:rFonts w:ascii="Arial" w:eastAsia="Times New Roman" w:hAnsi="Arial" w:cs="Arial"/>
          <w:sz w:val="24"/>
          <w:szCs w:val="24"/>
          <w:lang w:eastAsia="ru-RU"/>
        </w:rPr>
        <w:t>Зеленого строительства</w:t>
      </w:r>
      <w:r w:rsidRPr="001B27B6">
        <w:rPr>
          <w:rFonts w:ascii="Arial" w:eastAsia="Times New Roman" w:hAnsi="Arial" w:cs="Arial"/>
          <w:bCs/>
          <w:i/>
          <w:sz w:val="24"/>
          <w:szCs w:val="24"/>
          <w:lang w:eastAsia="ru-RU"/>
        </w:rPr>
        <w:t>»</w:t>
      </w:r>
    </w:p>
    <w:p w:rsidR="00697D30" w:rsidRPr="001B27B6" w:rsidRDefault="000A51B3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1B27B6">
        <w:rPr>
          <w:rFonts w:ascii="Arial" w:eastAsia="Times New Roman" w:hAnsi="Arial" w:cs="Arial"/>
          <w:sz w:val="24"/>
          <w:szCs w:val="24"/>
        </w:rPr>
        <w:t>оснащенный</w:t>
      </w:r>
      <w:proofErr w:type="gramEnd"/>
      <w:r w:rsidRPr="001B27B6">
        <w:rPr>
          <w:rFonts w:ascii="Arial" w:eastAsia="Times New Roman" w:hAnsi="Arial" w:cs="Arial"/>
          <w:sz w:val="24"/>
          <w:szCs w:val="24"/>
        </w:rPr>
        <w:t xml:space="preserve"> о</w:t>
      </w:r>
      <w:r w:rsidR="00697D30" w:rsidRPr="001B27B6">
        <w:rPr>
          <w:rFonts w:ascii="Arial" w:eastAsia="Times New Roman" w:hAnsi="Arial" w:cs="Arial"/>
          <w:bCs/>
          <w:sz w:val="24"/>
          <w:szCs w:val="24"/>
        </w:rPr>
        <w:t>борудованием</w:t>
      </w:r>
      <w:r w:rsidR="00697D30"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1. </w:t>
      </w:r>
      <w:r w:rsidRPr="001B27B6">
        <w:rPr>
          <w:rFonts w:ascii="Arial" w:eastAsia="Times New Roman" w:hAnsi="Arial" w:cs="Arial"/>
          <w:sz w:val="24"/>
          <w:szCs w:val="24"/>
          <w:lang w:eastAsia="ru-RU"/>
        </w:rPr>
        <w:t>Ботаники и физиологии растений</w:t>
      </w:r>
      <w:r w:rsidRPr="001B27B6">
        <w:rPr>
          <w:rFonts w:ascii="Arial" w:eastAsia="Times New Roman" w:hAnsi="Arial" w:cs="Arial"/>
          <w:bCs/>
          <w:i/>
          <w:sz w:val="24"/>
          <w:szCs w:val="24"/>
          <w:lang w:eastAsia="ru-RU"/>
        </w:rPr>
        <w:t>: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наборы для проведения лабораторных и практических работ;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коллекции семян;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- гербарии. 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2. </w:t>
      </w:r>
      <w:r w:rsidRPr="001B27B6">
        <w:rPr>
          <w:rFonts w:ascii="Arial" w:eastAsia="Times New Roman" w:hAnsi="Arial" w:cs="Arial"/>
          <w:sz w:val="24"/>
          <w:szCs w:val="24"/>
          <w:lang w:eastAsia="ru-RU"/>
        </w:rPr>
        <w:t>Почвоведения, земледелия и агрохимии</w:t>
      </w:r>
      <w:r w:rsidRPr="001B27B6">
        <w:rPr>
          <w:rFonts w:ascii="Arial" w:eastAsia="Times New Roman" w:hAnsi="Arial" w:cs="Arial"/>
          <w:bCs/>
          <w:i/>
          <w:sz w:val="24"/>
          <w:szCs w:val="24"/>
          <w:lang w:eastAsia="ru-RU"/>
        </w:rPr>
        <w:t>: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комплект плакатов;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почвенные монолиты;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комплект учебно-методической документации;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наглядные пособия;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химическая посуда.</w:t>
      </w:r>
    </w:p>
    <w:p w:rsidR="00697D30" w:rsidRPr="001B27B6" w:rsidRDefault="00697D30" w:rsidP="00697D30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Оборудование </w:t>
      </w:r>
      <w:r w:rsidRPr="001B27B6">
        <w:rPr>
          <w:rFonts w:ascii="Arial" w:eastAsia="Times New Roman" w:hAnsi="Arial" w:cs="Arial"/>
          <w:sz w:val="24"/>
          <w:szCs w:val="24"/>
          <w:lang w:eastAsia="ru-RU"/>
        </w:rPr>
        <w:t xml:space="preserve">лабораторий </w:t>
      </w: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 рабочих мест лабораторий: 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97D30" w:rsidRPr="001B27B6" w:rsidRDefault="00697D30" w:rsidP="00697D3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sz w:val="24"/>
          <w:szCs w:val="24"/>
          <w:lang w:eastAsia="ru-RU"/>
        </w:rPr>
        <w:t>Цветочно-декоративных растений и дендрологии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оранжерея;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коллекция семян;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комплект гербариев;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комплект плакатов;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комплект учебно-методической документации;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мультимедийный проектор;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ноутбук;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принтер.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97D30" w:rsidRPr="001B27B6" w:rsidRDefault="00697D30" w:rsidP="00697D3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sz w:val="24"/>
          <w:szCs w:val="24"/>
          <w:lang w:eastAsia="ru-RU"/>
        </w:rPr>
        <w:t>Садово-паркового и ландшафтного строительства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наборы инструментов и приспособлений;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комплект плакатов;</w:t>
      </w:r>
    </w:p>
    <w:p w:rsidR="00697D30" w:rsidRPr="001B27B6" w:rsidRDefault="00697D30" w:rsidP="00697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3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- комплект учебно-методической документации.</w:t>
      </w:r>
    </w:p>
    <w:p w:rsidR="000A51B3" w:rsidRPr="001B27B6" w:rsidRDefault="000A51B3" w:rsidP="00697D30">
      <w:pPr>
        <w:suppressAutoHyphens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A51B3" w:rsidRPr="001B27B6" w:rsidRDefault="000A51B3" w:rsidP="000A51B3">
      <w:pPr>
        <w:suppressAutoHyphens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0A51B3" w:rsidRPr="001B27B6" w:rsidRDefault="000A51B3" w:rsidP="000A51B3">
      <w:pPr>
        <w:suppressAutoHyphens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имеет п</w:t>
      </w:r>
      <w:r w:rsidRPr="001B27B6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1B27B6">
        <w:rPr>
          <w:rFonts w:ascii="Arial" w:eastAsia="Times New Roman" w:hAnsi="Arial" w:cs="Arial"/>
          <w:sz w:val="24"/>
          <w:szCs w:val="24"/>
          <w:lang w:eastAsia="ru-RU"/>
        </w:rPr>
        <w:t>рекомендуемых</w:t>
      </w:r>
      <w:proofErr w:type="gramEnd"/>
      <w:r w:rsidRPr="001B27B6">
        <w:rPr>
          <w:rFonts w:ascii="Arial" w:eastAsia="Times New Roman" w:hAnsi="Arial" w:cs="Arial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0A51B3" w:rsidRPr="001B27B6" w:rsidRDefault="000A51B3" w:rsidP="000A51B3">
      <w:pPr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0A51B3" w:rsidRPr="001B27B6" w:rsidRDefault="000A51B3" w:rsidP="000A51B3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t>3.2.1. Печатные издания</w:t>
      </w:r>
      <w:r w:rsidRPr="001B27B6">
        <w:rPr>
          <w:rFonts w:ascii="Arial" w:eastAsia="Times New Roman" w:hAnsi="Arial" w:cs="Arial"/>
          <w:b/>
          <w:sz w:val="24"/>
          <w:szCs w:val="24"/>
          <w:vertAlign w:val="superscript"/>
          <w:lang w:eastAsia="ru-RU"/>
        </w:rPr>
        <w:footnoteReference w:id="1"/>
      </w:r>
    </w:p>
    <w:p w:rsidR="0055118C" w:rsidRPr="001B27B6" w:rsidRDefault="0055118C" w:rsidP="0055118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Авраменко И.М. Деревья и кустарники в ландшафтном дизайне. ООО «Издательство </w:t>
      </w:r>
      <w:proofErr w:type="spellStart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Аделант</w:t>
      </w:r>
      <w:proofErr w:type="spellEnd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», 2011г. – 136с.</w:t>
      </w:r>
    </w:p>
    <w:p w:rsidR="00697D30" w:rsidRPr="001B27B6" w:rsidRDefault="00697D30" w:rsidP="00697D3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Лежнева  Т.Н. Основы декоративного садоводства –  М.: Издательский центр «Академия», 2019.</w:t>
      </w:r>
    </w:p>
    <w:p w:rsidR="00697D30" w:rsidRPr="001B27B6" w:rsidRDefault="00697D30" w:rsidP="00697D3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Маркова И.А. Лесные культуры. М.: Издательский центр «Академия», 2011. – 400с.</w:t>
      </w:r>
    </w:p>
    <w:p w:rsidR="0055118C" w:rsidRPr="001B27B6" w:rsidRDefault="0055118C" w:rsidP="0055118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Петренко С.И. Уход за растениями. – М.: ООО «ТД «Издательство Мир книги»», 2011. – 240с.</w:t>
      </w:r>
    </w:p>
    <w:p w:rsidR="00697D30" w:rsidRPr="001B27B6" w:rsidRDefault="00697D30" w:rsidP="00697D3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spellStart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Слизик</w:t>
      </w:r>
      <w:proofErr w:type="spellEnd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-Маслова Л.Н. Растения крымских парков. Четыре времени года. – Севастополь: </w:t>
      </w:r>
      <w:proofErr w:type="spellStart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Библекс</w:t>
      </w:r>
      <w:proofErr w:type="spellEnd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, 2013. – 256с.</w:t>
      </w:r>
    </w:p>
    <w:p w:rsidR="0055118C" w:rsidRPr="001B27B6" w:rsidRDefault="0055118C" w:rsidP="0055118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spellStart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Харахонова</w:t>
      </w:r>
      <w:proofErr w:type="spellEnd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Г.У. Древесные растения лесных, защитных и зеленых насаждений. – СПб</w:t>
      </w:r>
      <w:proofErr w:type="gramStart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.: </w:t>
      </w:r>
      <w:proofErr w:type="gramEnd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Издательство «Лань», 2010. – 192с.</w:t>
      </w:r>
    </w:p>
    <w:p w:rsidR="000A51B3" w:rsidRPr="001B27B6" w:rsidRDefault="000A51B3" w:rsidP="00697D30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B27B6">
        <w:rPr>
          <w:rFonts w:ascii="Arial" w:hAnsi="Arial" w:cs="Arial"/>
          <w:bCs/>
          <w:sz w:val="24"/>
          <w:szCs w:val="24"/>
        </w:rPr>
        <w:t xml:space="preserve">  </w:t>
      </w:r>
    </w:p>
    <w:p w:rsidR="000A51B3" w:rsidRPr="001B27B6" w:rsidRDefault="000A51B3" w:rsidP="000A51B3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51B3" w:rsidRPr="001B27B6" w:rsidRDefault="000A51B3" w:rsidP="000A51B3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0A51B3" w:rsidRPr="001B27B6" w:rsidRDefault="000A51B3" w:rsidP="0055118C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 </w:t>
      </w:r>
      <w:r w:rsidRPr="001B27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5118C" w:rsidRPr="001B27B6">
        <w:rPr>
          <w:rFonts w:ascii="Arial" w:hAnsi="Arial" w:cs="Arial"/>
          <w:color w:val="000000"/>
          <w:sz w:val="24"/>
          <w:szCs w:val="24"/>
          <w:shd w:val="clear" w:color="auto" w:fill="FFFFFF"/>
        </w:rPr>
        <w:t> учебника Т.Н. Лежнева "Основы декоративного садоводства" </w:t>
      </w:r>
      <w:hyperlink r:id="rId10" w:tgtFrame="_blank" w:history="1">
        <w:r w:rsidR="0055118C" w:rsidRPr="001B27B6">
          <w:rPr>
            <w:rStyle w:val="aa"/>
            <w:rFonts w:ascii="Arial" w:hAnsi="Arial" w:cs="Arial"/>
            <w:sz w:val="24"/>
            <w:szCs w:val="24"/>
            <w:shd w:val="clear" w:color="auto" w:fill="FFFFFF"/>
          </w:rPr>
          <w:t>https://docplayer.com/82126132-Osnovy-dekorativnogo-s</w:t>
        </w:r>
      </w:hyperlink>
      <w:r w:rsidR="0055118C" w:rsidRPr="001B27B6">
        <w:rPr>
          <w:rFonts w:ascii="Arial" w:hAnsi="Arial" w:cs="Arial"/>
          <w:color w:val="000000"/>
          <w:sz w:val="24"/>
          <w:szCs w:val="24"/>
          <w:shd w:val="clear" w:color="auto" w:fill="FFFFFF"/>
        </w:rPr>
        <w:t>..</w:t>
      </w:r>
    </w:p>
    <w:p w:rsidR="000A51B3" w:rsidRPr="001B27B6" w:rsidRDefault="000A51B3" w:rsidP="000A51B3">
      <w:pPr>
        <w:ind w:left="360"/>
        <w:contextualSpacing/>
        <w:jc w:val="both"/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ind w:left="360"/>
        <w:contextualSpacing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55118C" w:rsidRPr="001B27B6" w:rsidRDefault="000A51B3" w:rsidP="0055118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55118C"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Агафонов Н.В., Мамонов Е.В., Иванова И.В. и др. Декоративное садоводство – М.: </w:t>
      </w:r>
      <w:proofErr w:type="spellStart"/>
      <w:r w:rsidR="0055118C"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КолосС</w:t>
      </w:r>
      <w:proofErr w:type="spellEnd"/>
      <w:r w:rsidR="0055118C"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, 2003. – 320с.</w:t>
      </w:r>
    </w:p>
    <w:p w:rsidR="0055118C" w:rsidRPr="001B27B6" w:rsidRDefault="0055118C" w:rsidP="0055118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Киселев Г.Е. Цветоводство. М.: Издательство «Колос», 1964. 981с.</w:t>
      </w:r>
    </w:p>
    <w:p w:rsidR="0055118C" w:rsidRPr="001B27B6" w:rsidRDefault="0055118C" w:rsidP="0055118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Потапов С.П., </w:t>
      </w:r>
      <w:proofErr w:type="spellStart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Чувикова</w:t>
      </w:r>
      <w:proofErr w:type="spellEnd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А.А. Учебная книга цветовода. М., «Колос», 1974. 208с.</w:t>
      </w:r>
    </w:p>
    <w:p w:rsidR="0055118C" w:rsidRPr="001B27B6" w:rsidRDefault="0055118C" w:rsidP="0055118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spellStart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>Чувикова</w:t>
      </w:r>
      <w:proofErr w:type="spellEnd"/>
      <w:r w:rsidRPr="001B27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А.А. Практикум по цветоводству. – М.: Колос, 1984. – 239с.</w:t>
      </w:r>
    </w:p>
    <w:p w:rsidR="000A51B3" w:rsidRPr="001B27B6" w:rsidRDefault="000A51B3" w:rsidP="0055118C">
      <w:pPr>
        <w:ind w:left="360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A51B3" w:rsidRPr="001B27B6" w:rsidRDefault="000A51B3" w:rsidP="000A51B3">
      <w:pPr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0A51B3" w:rsidRPr="001B27B6" w:rsidRDefault="000A51B3" w:rsidP="000A51B3">
      <w:pPr>
        <w:ind w:left="36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0A51B3" w:rsidRPr="001B27B6" w:rsidRDefault="000A51B3" w:rsidP="000A51B3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3742"/>
        <w:gridCol w:w="2884"/>
      </w:tblGrid>
      <w:tr w:rsidR="000A51B3" w:rsidRPr="001B27B6" w:rsidTr="000A51B3">
        <w:tc>
          <w:tcPr>
            <w:tcW w:w="1538" w:type="pct"/>
          </w:tcPr>
          <w:p w:rsidR="000A51B3" w:rsidRPr="001B27B6" w:rsidRDefault="000A51B3" w:rsidP="000A51B3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955" w:type="pct"/>
          </w:tcPr>
          <w:p w:rsidR="000A51B3" w:rsidRPr="001B27B6" w:rsidRDefault="000A51B3" w:rsidP="000A51B3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0A51B3" w:rsidRPr="001B27B6" w:rsidRDefault="000A51B3" w:rsidP="000A51B3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A51B3" w:rsidRPr="001B27B6" w:rsidTr="000A51B3">
        <w:tc>
          <w:tcPr>
            <w:tcW w:w="1538" w:type="pct"/>
          </w:tcPr>
          <w:p w:rsidR="000A51B3" w:rsidRPr="001B27B6" w:rsidRDefault="000A51B3" w:rsidP="000A51B3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955" w:type="pct"/>
          </w:tcPr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проявление интереса к будущей профессии </w:t>
            </w:r>
            <w:proofErr w:type="gramStart"/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через</w:t>
            </w:r>
            <w:proofErr w:type="gramEnd"/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повышение качества </w:t>
            </w:r>
            <w:proofErr w:type="gramStart"/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обучения по</w:t>
            </w:r>
            <w:proofErr w:type="gramEnd"/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 профессиональному модулю; 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- участие в студенческих олимпиадах;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участие в органах студенческого самоуправления; 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проектной деятельности;</w:t>
            </w:r>
          </w:p>
          <w:p w:rsidR="000A51B3" w:rsidRPr="001B27B6" w:rsidRDefault="000A51B3" w:rsidP="000A51B3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участие в конкурсе «</w:t>
            </w:r>
            <w:proofErr w:type="gramStart"/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Лучший</w:t>
            </w:r>
            <w:proofErr w:type="gramEnd"/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по профессии».</w:t>
            </w:r>
          </w:p>
        </w:tc>
        <w:tc>
          <w:tcPr>
            <w:tcW w:w="1508" w:type="pct"/>
          </w:tcPr>
          <w:p w:rsidR="000A51B3" w:rsidRPr="001B27B6" w:rsidRDefault="000A51B3" w:rsidP="000A51B3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Наблюдение;</w:t>
            </w:r>
          </w:p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мониторинг, оценка содержания портфолио обучающегося;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результаты участия в конкурсах, конференциях (призовые места; свидетельства об участии; звания лауреатов)</w:t>
            </w:r>
          </w:p>
        </w:tc>
      </w:tr>
      <w:tr w:rsidR="000A51B3" w:rsidRPr="001B27B6" w:rsidTr="000A51B3">
        <w:tc>
          <w:tcPr>
            <w:tcW w:w="1538" w:type="pct"/>
          </w:tcPr>
          <w:p w:rsidR="000A51B3" w:rsidRPr="001B27B6" w:rsidRDefault="000A51B3" w:rsidP="000A51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Организовывать собственную деятельность,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1955" w:type="pct"/>
          </w:tcPr>
          <w:p w:rsidR="000A51B3" w:rsidRPr="001B27B6" w:rsidRDefault="000A51B3" w:rsidP="000A51B3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выбор и применение методов и способов решения профессиональных задач в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 проектирования объектов садово-паркового и ландшафтного строительства;</w:t>
            </w:r>
          </w:p>
          <w:p w:rsidR="000A51B3" w:rsidRPr="001B27B6" w:rsidRDefault="000A51B3" w:rsidP="000A51B3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эффективности и качества выполнения;</w:t>
            </w:r>
          </w:p>
        </w:tc>
        <w:tc>
          <w:tcPr>
            <w:tcW w:w="1508" w:type="pct"/>
          </w:tcPr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Мониторинг выполнения:</w:t>
            </w:r>
          </w:p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работ на учебной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практике;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лабораторных работ по решению профессиональных задач</w:t>
            </w:r>
          </w:p>
        </w:tc>
      </w:tr>
      <w:tr w:rsidR="000A51B3" w:rsidRPr="001B27B6" w:rsidTr="000A51B3">
        <w:tc>
          <w:tcPr>
            <w:tcW w:w="1538" w:type="pct"/>
          </w:tcPr>
          <w:p w:rsidR="000A51B3" w:rsidRPr="001B27B6" w:rsidRDefault="000A51B3" w:rsidP="000A51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955" w:type="pct"/>
          </w:tcPr>
          <w:p w:rsidR="000A51B3" w:rsidRPr="001B27B6" w:rsidRDefault="000A51B3" w:rsidP="000A51B3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решение стандартных и нестандартных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профессиональных задач в области проектирования объектов садово-паркового и ландшафтного строительства;</w:t>
            </w:r>
          </w:p>
          <w:p w:rsidR="000A51B3" w:rsidRPr="001B27B6" w:rsidRDefault="000A51B3" w:rsidP="000A51B3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нахождение оптимальных решений для достижения цели</w:t>
            </w:r>
          </w:p>
        </w:tc>
        <w:tc>
          <w:tcPr>
            <w:tcW w:w="1508" w:type="pct"/>
          </w:tcPr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Наблюдение и оценка на лабораторных занятиях; при выполнении работ по учебной практике.</w:t>
            </w:r>
          </w:p>
        </w:tc>
      </w:tr>
      <w:tr w:rsidR="000A51B3" w:rsidRPr="001B27B6" w:rsidTr="000A51B3">
        <w:tc>
          <w:tcPr>
            <w:tcW w:w="1538" w:type="pct"/>
          </w:tcPr>
          <w:p w:rsidR="000A51B3" w:rsidRPr="001B27B6" w:rsidRDefault="000A51B3" w:rsidP="000A51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955" w:type="pct"/>
          </w:tcPr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получение необходимой информации через ЭУМК, ЦОР по дисциплинам;</w:t>
            </w:r>
          </w:p>
          <w:p w:rsidR="000A51B3" w:rsidRPr="001B27B6" w:rsidRDefault="000A51B3" w:rsidP="000A51B3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поиск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необходимой информации с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использованием различных источников, включая электронные.</w:t>
            </w:r>
            <w:proofErr w:type="gramEnd"/>
          </w:p>
        </w:tc>
        <w:tc>
          <w:tcPr>
            <w:tcW w:w="1508" w:type="pct"/>
          </w:tcPr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Тестирование;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подготовка рефератов, докладов, эссе.</w:t>
            </w:r>
          </w:p>
        </w:tc>
      </w:tr>
      <w:tr w:rsidR="000A51B3" w:rsidRPr="001B27B6" w:rsidTr="000A51B3">
        <w:tc>
          <w:tcPr>
            <w:tcW w:w="1538" w:type="pct"/>
          </w:tcPr>
          <w:p w:rsidR="000A51B3" w:rsidRPr="001B27B6" w:rsidRDefault="000A51B3" w:rsidP="000A51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955" w:type="pct"/>
          </w:tcPr>
          <w:p w:rsidR="000A51B3" w:rsidRPr="001B27B6" w:rsidRDefault="000A51B3" w:rsidP="000A51B3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Владение приёмами работы с компьютером, электронной почтой, Интернетом.</w:t>
            </w:r>
          </w:p>
          <w:p w:rsidR="000A51B3" w:rsidRPr="001B27B6" w:rsidRDefault="000A51B3" w:rsidP="000A51B3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оформление результатов самостоятельной работы и проектной деятельности с использованием ИКТ (в виде презентаций).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- ссылка на </w:t>
            </w:r>
            <w:proofErr w:type="spellStart"/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интернет-ресурсы</w:t>
            </w:r>
            <w:proofErr w:type="spellEnd"/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при подготовке д/з и ответах на уроках 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- использование специального программного обеспечения при подготовке заданий </w:t>
            </w:r>
          </w:p>
          <w:p w:rsidR="000A51B3" w:rsidRPr="001B27B6" w:rsidRDefault="000A51B3" w:rsidP="000A51B3">
            <w:pPr>
              <w:tabs>
                <w:tab w:val="left" w:pos="252"/>
              </w:tabs>
              <w:spacing w:after="0" w:line="240" w:lineRule="auto"/>
              <w:ind w:left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Грамотное оформление печатных документов. Создание наглядностей, методических пособий, презентаций.  Участие в форумах, сообществах, конкурсах в области профессии.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Подготовка и защита проектов с использованием ИКТ;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на</w:t>
            </w:r>
            <w:r w:rsidRPr="001B27B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блюдение за навыками работы в глобальных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и локальных информационных сетях.</w:t>
            </w:r>
          </w:p>
        </w:tc>
      </w:tr>
      <w:tr w:rsidR="000A51B3" w:rsidRPr="001B27B6" w:rsidTr="000A51B3">
        <w:tc>
          <w:tcPr>
            <w:tcW w:w="1538" w:type="pct"/>
          </w:tcPr>
          <w:p w:rsidR="000A51B3" w:rsidRPr="001B27B6" w:rsidRDefault="000A51B3" w:rsidP="000A51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1955" w:type="pct"/>
          </w:tcPr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разработка проектов в командах;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участие во внеаудиторной деятельности по профессии</w:t>
            </w:r>
          </w:p>
          <w:p w:rsidR="000A51B3" w:rsidRPr="001B27B6" w:rsidRDefault="000A51B3" w:rsidP="000A51B3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взаимодействие с обучающимися, преподавателями и руководителями практик в ходе обучения и практики;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- умение работать в группе;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наличие лидерских качеств;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студенческом самоуправлении;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спортивно - и культурно-массовых мероприятиях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установление и поддержка хороших отношений с сокурсниками и преподавателями;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ознакомление коллег со своими знаниями и опытом, признание знаний и навыков сокурсников и преподавателей;</w:t>
            </w:r>
          </w:p>
          <w:p w:rsidR="000A51B3" w:rsidRPr="001B27B6" w:rsidRDefault="000A51B3" w:rsidP="000A51B3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активное внесение личного вклада в работу коллектива</w:t>
            </w:r>
          </w:p>
        </w:tc>
        <w:tc>
          <w:tcPr>
            <w:tcW w:w="1508" w:type="pct"/>
          </w:tcPr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Защита проектов  командой; н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аблюдение и оценка  роли обучающихся в группе.</w:t>
            </w:r>
          </w:p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портфолио</w:t>
            </w:r>
            <w:r w:rsidRPr="001B27B6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0A51B3" w:rsidRPr="001B27B6" w:rsidTr="000A51B3">
        <w:tc>
          <w:tcPr>
            <w:tcW w:w="1538" w:type="pct"/>
          </w:tcPr>
          <w:p w:rsidR="000A51B3" w:rsidRPr="001B27B6" w:rsidRDefault="000A51B3" w:rsidP="000A51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1955" w:type="pct"/>
          </w:tcPr>
          <w:p w:rsidR="000A51B3" w:rsidRPr="001B27B6" w:rsidRDefault="000A51B3" w:rsidP="000A51B3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ответственности за работу подчиненных, результат выполнения заданий.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лидерских качеств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производить контроль качества выполненной работы и нести ответственность в рамках профессиональной компетентности;</w:t>
            </w:r>
          </w:p>
          <w:p w:rsidR="000A51B3" w:rsidRPr="001B27B6" w:rsidRDefault="000A51B3" w:rsidP="000A51B3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проявление ответственности за работу подчиненных,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результат выполнения заданий;</w:t>
            </w:r>
          </w:p>
          <w:p w:rsidR="000A51B3" w:rsidRPr="001B27B6" w:rsidRDefault="000A51B3" w:rsidP="000A51B3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самоанализ и коррекция результатов собственной работы.</w:t>
            </w:r>
          </w:p>
        </w:tc>
        <w:tc>
          <w:tcPr>
            <w:tcW w:w="1508" w:type="pct"/>
          </w:tcPr>
          <w:p w:rsidR="000A51B3" w:rsidRPr="001B27B6" w:rsidRDefault="000A51B3" w:rsidP="000A51B3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A51B3" w:rsidRPr="001B27B6" w:rsidTr="000A51B3">
        <w:tc>
          <w:tcPr>
            <w:tcW w:w="1538" w:type="pct"/>
          </w:tcPr>
          <w:p w:rsidR="000A51B3" w:rsidRPr="001B27B6" w:rsidRDefault="000A51B3" w:rsidP="000A51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955" w:type="pct"/>
          </w:tcPr>
          <w:p w:rsidR="000A51B3" w:rsidRPr="001B27B6" w:rsidRDefault="000A51B3" w:rsidP="000A51B3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самостоятельный, профессионально-ориентированный выбор тематики творческих и проектных работ (рефератов, докладов.)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обучение на курсах дополнительной профессиональной подготовки</w:t>
            </w:r>
          </w:p>
          <w:p w:rsidR="000A51B3" w:rsidRPr="001B27B6" w:rsidRDefault="000A51B3" w:rsidP="000A51B3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организация самостоятельных занятий при изучении профессионального модуля;</w:t>
            </w:r>
          </w:p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составление резюме;</w:t>
            </w:r>
          </w:p>
          <w:p w:rsidR="000A51B3" w:rsidRPr="001B27B6" w:rsidRDefault="000A51B3" w:rsidP="000A51B3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0A51B3" w:rsidRPr="001B27B6" w:rsidRDefault="000A51B3" w:rsidP="000A51B3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защиты проектных работ и презентации творческих работ (о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ткрытые защиты творческих и проектных работ)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; к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онтроль графика выполнения индивидуальной самостоятельной работы обучающегося.</w:t>
            </w:r>
          </w:p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Сертификаты дополнительного образования, участия в конференциях,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семинарах, в мастер-классах, выставках, конкурсах и т.д.  </w:t>
            </w:r>
          </w:p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План деятельности по самообразованию. Резюме. Отчет личностных достижений. </w:t>
            </w:r>
            <w:r w:rsidRPr="001B27B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Портфолио.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Обогащение профессии средствами своего творчества.</w:t>
            </w:r>
          </w:p>
        </w:tc>
      </w:tr>
      <w:tr w:rsidR="000A51B3" w:rsidRPr="001B27B6" w:rsidTr="000A51B3">
        <w:tc>
          <w:tcPr>
            <w:tcW w:w="1538" w:type="pct"/>
          </w:tcPr>
          <w:p w:rsidR="000A51B3" w:rsidRPr="001B27B6" w:rsidRDefault="000A51B3" w:rsidP="000A51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1955" w:type="pct"/>
          </w:tcPr>
          <w:p w:rsidR="000A51B3" w:rsidRPr="001B27B6" w:rsidRDefault="000A51B3" w:rsidP="000A51B3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выполнение практических и лабораторных работ; рефератов с учетом инноваций в области профессиональной деятельности;</w:t>
            </w:r>
          </w:p>
          <w:p w:rsidR="000A51B3" w:rsidRPr="001B27B6" w:rsidRDefault="000A51B3" w:rsidP="000A51B3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анализ инноваций в области 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разработки технологических процессов;</w:t>
            </w:r>
          </w:p>
          <w:p w:rsidR="000A51B3" w:rsidRPr="001B27B6" w:rsidRDefault="000A51B3" w:rsidP="000A51B3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использование «элементов реальности» в работах обучающихся 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(рефератах, докладах и т.п.).</w:t>
            </w:r>
          </w:p>
        </w:tc>
        <w:tc>
          <w:tcPr>
            <w:tcW w:w="1508" w:type="pct"/>
          </w:tcPr>
          <w:p w:rsidR="000A51B3" w:rsidRPr="001B27B6" w:rsidRDefault="000A51B3" w:rsidP="000A51B3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лабораторных работ, презентации докладов и рефератов;</w:t>
            </w:r>
            <w:r w:rsidRPr="001B27B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конкурсы профессионального мастерства.</w:t>
            </w:r>
          </w:p>
        </w:tc>
      </w:tr>
    </w:tbl>
    <w:p w:rsidR="000A51B3" w:rsidRPr="001B27B6" w:rsidRDefault="000A51B3" w:rsidP="000A51B3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51B3" w:rsidRPr="001B27B6" w:rsidRDefault="000A51B3" w:rsidP="000A51B3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51B3" w:rsidRPr="001B27B6" w:rsidRDefault="000A51B3" w:rsidP="000A51B3">
      <w:pPr>
        <w:widowControl w:val="0"/>
        <w:tabs>
          <w:tab w:val="left" w:pos="18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B27B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Оценка знаний, умений и навыков по результатам текущего контроля производится в соответствии с универсальной шкалой (таблицей)</w:t>
      </w:r>
    </w:p>
    <w:p w:rsidR="000A51B3" w:rsidRPr="001B27B6" w:rsidRDefault="000A51B3" w:rsidP="000A51B3">
      <w:pPr>
        <w:widowControl w:val="0"/>
        <w:tabs>
          <w:tab w:val="left" w:pos="18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11"/>
        <w:gridCol w:w="3140"/>
        <w:gridCol w:w="3217"/>
      </w:tblGrid>
      <w:tr w:rsidR="000A51B3" w:rsidRPr="001B27B6" w:rsidTr="000A51B3">
        <w:tc>
          <w:tcPr>
            <w:tcW w:w="3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0A51B3" w:rsidRPr="001B27B6" w:rsidTr="000A51B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1B3" w:rsidRPr="001B27B6" w:rsidRDefault="000A51B3" w:rsidP="000A51B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A51B3" w:rsidRPr="001B27B6" w:rsidTr="000A51B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QUOTE </w:instrText>
            </w:r>
            <w:r w:rsidRPr="001B27B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FF15A6" wp14:editId="4EEE68A1">
                  <wp:extent cx="161925" cy="1238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Pr="001B27B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30D4D6" wp14:editId="0B61E23F">
                  <wp:extent cx="161925" cy="123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Отлично</w:t>
            </w:r>
          </w:p>
        </w:tc>
      </w:tr>
      <w:tr w:rsidR="000A51B3" w:rsidRPr="001B27B6" w:rsidTr="000A51B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Хорошо</w:t>
            </w:r>
          </w:p>
        </w:tc>
      </w:tr>
      <w:tr w:rsidR="000A51B3" w:rsidRPr="001B27B6" w:rsidTr="000A51B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A51B3" w:rsidRPr="001B27B6" w:rsidTr="000A51B3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B3" w:rsidRPr="001B27B6" w:rsidRDefault="000A51B3" w:rsidP="000A51B3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B27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0A51B3" w:rsidRPr="001B27B6" w:rsidRDefault="000A51B3" w:rsidP="000A51B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0A51B3" w:rsidRPr="001B27B6" w:rsidRDefault="000A51B3" w:rsidP="000A51B3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A51B3" w:rsidRPr="001B27B6" w:rsidRDefault="000A51B3">
      <w:pPr>
        <w:rPr>
          <w:rFonts w:ascii="Arial" w:hAnsi="Arial" w:cs="Arial"/>
          <w:sz w:val="24"/>
          <w:szCs w:val="24"/>
        </w:rPr>
      </w:pPr>
    </w:p>
    <w:sectPr w:rsidR="000A51B3" w:rsidRPr="001B27B6" w:rsidSect="000A51B3">
      <w:footerReference w:type="even" r:id="rId12"/>
      <w:footerReference w:type="defaul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BAD" w:rsidRDefault="00A02BAD" w:rsidP="000A51B3">
      <w:pPr>
        <w:spacing w:after="0" w:line="240" w:lineRule="auto"/>
      </w:pPr>
      <w:r>
        <w:separator/>
      </w:r>
    </w:p>
  </w:endnote>
  <w:endnote w:type="continuationSeparator" w:id="0">
    <w:p w:rsidR="00A02BAD" w:rsidRDefault="00A02BAD" w:rsidP="000A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B3" w:rsidRDefault="000A51B3" w:rsidP="000A51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1B3" w:rsidRDefault="000A51B3" w:rsidP="000A51B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B3" w:rsidRDefault="000A51B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256D8">
      <w:rPr>
        <w:noProof/>
      </w:rPr>
      <w:t>2</w:t>
    </w:r>
    <w:r>
      <w:fldChar w:fldCharType="end"/>
    </w:r>
  </w:p>
  <w:p w:rsidR="000A51B3" w:rsidRDefault="000A51B3" w:rsidP="000A51B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B3" w:rsidRDefault="000A51B3" w:rsidP="000A51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1B3" w:rsidRDefault="000A51B3" w:rsidP="000A51B3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B3" w:rsidRDefault="000A51B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256D8">
      <w:rPr>
        <w:noProof/>
      </w:rPr>
      <w:t>16</w:t>
    </w:r>
    <w:r>
      <w:fldChar w:fldCharType="end"/>
    </w:r>
  </w:p>
  <w:p w:rsidR="000A51B3" w:rsidRDefault="000A51B3" w:rsidP="000A51B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BAD" w:rsidRDefault="00A02BAD" w:rsidP="000A51B3">
      <w:pPr>
        <w:spacing w:after="0" w:line="240" w:lineRule="auto"/>
      </w:pPr>
      <w:r>
        <w:separator/>
      </w:r>
    </w:p>
  </w:footnote>
  <w:footnote w:type="continuationSeparator" w:id="0">
    <w:p w:rsidR="00A02BAD" w:rsidRDefault="00A02BAD" w:rsidP="000A51B3">
      <w:pPr>
        <w:spacing w:after="0" w:line="240" w:lineRule="auto"/>
      </w:pPr>
      <w:r>
        <w:continuationSeparator/>
      </w:r>
    </w:p>
  </w:footnote>
  <w:footnote w:id="1">
    <w:p w:rsidR="000A51B3" w:rsidRPr="00C305EB" w:rsidRDefault="000A51B3" w:rsidP="000A51B3">
      <w:pPr>
        <w:pStyle w:val="a6"/>
        <w:rPr>
          <w:lang w:val="ru-RU"/>
        </w:rPr>
      </w:pPr>
    </w:p>
    <w:p w:rsidR="000A51B3" w:rsidRPr="004816C3" w:rsidRDefault="000A51B3" w:rsidP="000A51B3">
      <w:pPr>
        <w:pStyle w:val="a6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035881"/>
    <w:multiLevelType w:val="hybridMultilevel"/>
    <w:tmpl w:val="94E82CF6"/>
    <w:lvl w:ilvl="0" w:tplc="319C7594">
      <w:start w:val="1"/>
      <w:numFmt w:val="decimal"/>
      <w:lvlText w:val="%1."/>
      <w:lvlJc w:val="left"/>
      <w:pPr>
        <w:ind w:left="73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58BB3CF9"/>
    <w:multiLevelType w:val="hybridMultilevel"/>
    <w:tmpl w:val="F08CAD74"/>
    <w:lvl w:ilvl="0" w:tplc="D9620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1B3"/>
    <w:rsid w:val="000A51B3"/>
    <w:rsid w:val="000C4921"/>
    <w:rsid w:val="001B27B6"/>
    <w:rsid w:val="002176DE"/>
    <w:rsid w:val="002D1ACE"/>
    <w:rsid w:val="00383569"/>
    <w:rsid w:val="0041312C"/>
    <w:rsid w:val="004D57D6"/>
    <w:rsid w:val="005256D8"/>
    <w:rsid w:val="0055118C"/>
    <w:rsid w:val="005C7F73"/>
    <w:rsid w:val="005F769E"/>
    <w:rsid w:val="00697D30"/>
    <w:rsid w:val="00747BE0"/>
    <w:rsid w:val="00893449"/>
    <w:rsid w:val="008C4FF1"/>
    <w:rsid w:val="008C5BD5"/>
    <w:rsid w:val="0096285D"/>
    <w:rsid w:val="009B17CD"/>
    <w:rsid w:val="00A02BAD"/>
    <w:rsid w:val="00C378A4"/>
    <w:rsid w:val="00C66544"/>
    <w:rsid w:val="00FD2282"/>
    <w:rsid w:val="00FE5701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A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A51B3"/>
  </w:style>
  <w:style w:type="character" w:styleId="a5">
    <w:name w:val="page number"/>
    <w:uiPriority w:val="99"/>
    <w:rsid w:val="000A51B3"/>
    <w:rPr>
      <w:rFonts w:cs="Times New Roman"/>
    </w:rPr>
  </w:style>
  <w:style w:type="paragraph" w:styleId="a6">
    <w:name w:val="footnote text"/>
    <w:basedOn w:val="a"/>
    <w:link w:val="a7"/>
    <w:uiPriority w:val="99"/>
    <w:rsid w:val="000A5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7">
    <w:name w:val="Текст сноски Знак"/>
    <w:basedOn w:val="a0"/>
    <w:link w:val="a6"/>
    <w:uiPriority w:val="99"/>
    <w:rsid w:val="000A51B3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A5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51B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511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A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A51B3"/>
  </w:style>
  <w:style w:type="character" w:styleId="a5">
    <w:name w:val="page number"/>
    <w:uiPriority w:val="99"/>
    <w:rsid w:val="000A51B3"/>
    <w:rPr>
      <w:rFonts w:cs="Times New Roman"/>
    </w:rPr>
  </w:style>
  <w:style w:type="paragraph" w:styleId="a6">
    <w:name w:val="footnote text"/>
    <w:basedOn w:val="a"/>
    <w:link w:val="a7"/>
    <w:uiPriority w:val="99"/>
    <w:rsid w:val="000A5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7">
    <w:name w:val="Текст сноски Знак"/>
    <w:basedOn w:val="a0"/>
    <w:link w:val="a6"/>
    <w:uiPriority w:val="99"/>
    <w:rsid w:val="000A51B3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A5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51B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511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s%3A%2F%2Fdocplayer.com%2F82126132-Osnovy-dekorativnogo-s&amp;post=-193264647_492&amp;cc_key=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16</Pages>
  <Words>3128</Words>
  <Characters>17832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Home</cp:lastModifiedBy>
  <cp:revision>12</cp:revision>
  <dcterms:created xsi:type="dcterms:W3CDTF">2022-02-11T09:22:00Z</dcterms:created>
  <dcterms:modified xsi:type="dcterms:W3CDTF">2025-10-18T09:29:00Z</dcterms:modified>
</cp:coreProperties>
</file>